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153C" w:rsidRPr="008A6A1A" w:rsidRDefault="00EB153C" w:rsidP="00EB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Madde 6- </w:t>
      </w:r>
      <w:r w:rsidRPr="008A6A1A">
        <w:rPr>
          <w:rFonts w:ascii="Times New Roman" w:hAnsi="Times New Roman" w:cs="Times New Roman"/>
          <w:b/>
          <w:bCs/>
          <w:sz w:val="24"/>
          <w:szCs w:val="24"/>
        </w:rPr>
        <w:t>Değerlendirme Kriterleri</w:t>
      </w:r>
    </w:p>
    <w:p w:rsidR="00EB153C" w:rsidRPr="00DB05F0" w:rsidRDefault="00EB153C" w:rsidP="00EB153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</w:p>
    <w:p w:rsidR="00EB153C" w:rsidRPr="00D149F0" w:rsidRDefault="00EB153C" w:rsidP="00EB153C">
      <w:pPr>
        <w:pStyle w:val="Balk1"/>
        <w:rPr>
          <w:rFonts w:ascii="Times New Roman" w:hAnsi="Times New Roman" w:cs="Times New Roman"/>
          <w:sz w:val="22"/>
          <w:szCs w:val="22"/>
        </w:rPr>
      </w:pPr>
      <w:r w:rsidRPr="00DB05F0">
        <w:rPr>
          <w:rFonts w:ascii="Times New Roman" w:hAnsi="Times New Roman" w:cs="Times New Roman"/>
          <w:b w:val="0"/>
          <w:i/>
        </w:rPr>
        <w:tab/>
      </w:r>
      <w:proofErr w:type="gramStart"/>
      <w:r w:rsidRPr="00D149F0">
        <w:rPr>
          <w:rFonts w:ascii="Times New Roman" w:hAnsi="Times New Roman" w:cs="Times New Roman"/>
          <w:b w:val="0"/>
          <w:sz w:val="22"/>
          <w:szCs w:val="22"/>
        </w:rPr>
        <w:t>a</w:t>
      </w:r>
      <w:proofErr w:type="gramEnd"/>
      <w:r w:rsidRPr="00D149F0">
        <w:rPr>
          <w:rFonts w:ascii="Times New Roman" w:hAnsi="Times New Roman" w:cs="Times New Roman"/>
          <w:b w:val="0"/>
          <w:sz w:val="22"/>
          <w:szCs w:val="22"/>
        </w:rPr>
        <w:t>- Adayların tez ile ilgili tüm faaliyet / yayınları değerlendirmeye tabi tutulur.</w:t>
      </w:r>
    </w:p>
    <w:p w:rsidR="00EB153C" w:rsidRDefault="00EB153C" w:rsidP="00EB153C">
      <w:pPr>
        <w:spacing w:after="0" w:line="240" w:lineRule="auto"/>
        <w:rPr>
          <w:rFonts w:ascii="Times New Roman" w:hAnsi="Times New Roman" w:cs="Times New Roman"/>
        </w:rPr>
      </w:pPr>
      <w:r w:rsidRPr="00D149F0">
        <w:rPr>
          <w:rFonts w:ascii="Times New Roman" w:hAnsi="Times New Roman" w:cs="Times New Roman"/>
        </w:rPr>
        <w:tab/>
      </w:r>
      <w:proofErr w:type="gramStart"/>
      <w:r w:rsidRPr="00D149F0">
        <w:rPr>
          <w:rFonts w:ascii="Times New Roman" w:hAnsi="Times New Roman" w:cs="Times New Roman"/>
        </w:rPr>
        <w:t>b</w:t>
      </w:r>
      <w:proofErr w:type="gramEnd"/>
      <w:r w:rsidRPr="00D149F0">
        <w:rPr>
          <w:rFonts w:ascii="Times New Roman" w:hAnsi="Times New Roman" w:cs="Times New Roman"/>
        </w:rPr>
        <w:t>- Çok yazarlı makalelerde puanların hesaplanmasında Üniversite ödül yönetmeliği puan hesaplama formülü kullanılır.</w:t>
      </w:r>
    </w:p>
    <w:p w:rsidR="00EB153C" w:rsidRPr="00D149F0" w:rsidRDefault="00EB153C" w:rsidP="00EB153C">
      <w:pPr>
        <w:spacing w:after="0" w:line="240" w:lineRule="auto"/>
        <w:ind w:firstLine="708"/>
        <w:rPr>
          <w:rFonts w:ascii="Times New Roman" w:hAnsi="Times New Roman" w:cs="Times New Roman"/>
        </w:rPr>
      </w:pPr>
      <w:proofErr w:type="gramStart"/>
      <w:r w:rsidRPr="00D149F0">
        <w:rPr>
          <w:rFonts w:ascii="Times New Roman" w:hAnsi="Times New Roman" w:cs="Times New Roman"/>
        </w:rPr>
        <w:t>c</w:t>
      </w:r>
      <w:proofErr w:type="gramEnd"/>
      <w:r w:rsidRPr="00D149F0">
        <w:rPr>
          <w:rFonts w:ascii="Times New Roman" w:hAnsi="Times New Roman" w:cs="Times New Roman"/>
        </w:rPr>
        <w:t>- Müracaat edilen tezler değerlendirme komisyonu tarafından aşağıda belirtilen planlama esasları dikkate alınarak sıralama belirlenir.</w:t>
      </w:r>
    </w:p>
    <w:p w:rsidR="00EB153C" w:rsidRPr="00D149F0" w:rsidRDefault="00EB153C" w:rsidP="00EB153C">
      <w:pPr>
        <w:rPr>
          <w:rFonts w:ascii="Times New Roman" w:hAnsi="Times New Roman" w:cs="Times New Roman"/>
        </w:rPr>
      </w:pPr>
    </w:p>
    <w:p w:rsidR="00EB153C" w:rsidRPr="00D149F0" w:rsidRDefault="00EB153C" w:rsidP="00EB153C">
      <w:pPr>
        <w:pStyle w:val="Balk3"/>
        <w:ind w:firstLine="0"/>
        <w:rPr>
          <w:rFonts w:ascii="Times New Roman" w:hAnsi="Times New Roman" w:cs="Times New Roman"/>
          <w:b w:val="0"/>
          <w:sz w:val="18"/>
          <w:szCs w:val="18"/>
        </w:rPr>
      </w:pPr>
      <w:r w:rsidRPr="00D149F0">
        <w:rPr>
          <w:rFonts w:ascii="Times New Roman" w:hAnsi="Times New Roman" w:cs="Times New Roman"/>
          <w:b w:val="0"/>
          <w:sz w:val="18"/>
          <w:szCs w:val="18"/>
        </w:rPr>
        <w:t xml:space="preserve">Not: 1. Eserler formda ayrılan yer sayısından fazla ise araya satır açılarak yazılacaktır. </w:t>
      </w:r>
    </w:p>
    <w:p w:rsidR="00EB153C" w:rsidRPr="00D149F0" w:rsidRDefault="00EB153C" w:rsidP="00EB153C">
      <w:pPr>
        <w:pStyle w:val="Balk3"/>
        <w:ind w:firstLine="0"/>
        <w:rPr>
          <w:rFonts w:ascii="Times New Roman" w:hAnsi="Times New Roman" w:cs="Times New Roman"/>
          <w:b w:val="0"/>
          <w:sz w:val="18"/>
          <w:szCs w:val="18"/>
        </w:rPr>
      </w:pPr>
      <w:r w:rsidRPr="00D149F0">
        <w:rPr>
          <w:rFonts w:ascii="Times New Roman" w:hAnsi="Times New Roman" w:cs="Times New Roman"/>
          <w:b w:val="0"/>
          <w:sz w:val="18"/>
          <w:szCs w:val="18"/>
        </w:rPr>
        <w:t xml:space="preserve">        2. Bu form puanlanmış olarak doldurulup her yayın dosyasının içerisine konulacaktır.</w:t>
      </w:r>
    </w:p>
    <w:p w:rsidR="00EB153C" w:rsidRPr="00D149F0" w:rsidRDefault="00EB153C" w:rsidP="00EB153C">
      <w:pPr>
        <w:pStyle w:val="Balk3"/>
        <w:ind w:firstLine="0"/>
        <w:rPr>
          <w:rFonts w:ascii="Times New Roman" w:hAnsi="Times New Roman" w:cs="Times New Roman"/>
          <w:b w:val="0"/>
          <w:sz w:val="18"/>
          <w:szCs w:val="18"/>
        </w:rPr>
      </w:pPr>
      <w:r w:rsidRPr="00D149F0">
        <w:rPr>
          <w:rFonts w:ascii="Times New Roman" w:hAnsi="Times New Roman" w:cs="Times New Roman"/>
          <w:b w:val="0"/>
          <w:sz w:val="18"/>
          <w:szCs w:val="18"/>
        </w:rPr>
        <w:t xml:space="preserve">        3. Aday tarafından her sayfanı altı paraf edilerek son sayfa imzalanacaktır.</w:t>
      </w:r>
    </w:p>
    <w:p w:rsidR="00EB153C" w:rsidRPr="00DB05F0" w:rsidRDefault="00EB153C" w:rsidP="00EB153C">
      <w:pPr>
        <w:pStyle w:val="Balk3"/>
        <w:ind w:firstLine="0"/>
        <w:rPr>
          <w:rFonts w:ascii="Times New Roman" w:hAnsi="Times New Roman" w:cs="Times New Roman"/>
          <w:b w:val="0"/>
          <w:i w:val="0"/>
        </w:rPr>
      </w:pPr>
    </w:p>
    <w:p w:rsidR="00EB153C" w:rsidRPr="00DB05F0" w:rsidRDefault="00EB153C" w:rsidP="00EB153C">
      <w:pPr>
        <w:pStyle w:val="Balk3"/>
        <w:ind w:firstLine="0"/>
        <w:rPr>
          <w:rFonts w:ascii="Times New Roman" w:hAnsi="Times New Roman" w:cs="Times New Roman"/>
          <w:b w:val="0"/>
          <w:i w:val="0"/>
        </w:rPr>
      </w:pPr>
    </w:p>
    <w:tbl>
      <w:tblPr>
        <w:tblW w:w="9923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073"/>
        <w:gridCol w:w="850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Balk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MAKALELER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left w:val="single" w:sz="18" w:space="0" w:color="auto"/>
            </w:tcBorders>
          </w:tcPr>
          <w:p w:rsidR="00EB153C" w:rsidRDefault="00EB153C" w:rsidP="00EB153C">
            <w:pPr>
              <w:pStyle w:val="GvdeMetni2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t>SCI (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Science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Citation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Index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) tarafından taranan dergilerde yayımlanan </w:t>
            </w:r>
            <w:r>
              <w:rPr>
                <w:rFonts w:ascii="Times New Roman" w:hAnsi="Times New Roman" w:cs="Times New Roman"/>
                <w:b/>
              </w:rPr>
              <w:t xml:space="preserve">veya kabul edilen </w:t>
            </w:r>
            <w:r w:rsidRPr="00D149F0">
              <w:rPr>
                <w:rFonts w:ascii="Times New Roman" w:hAnsi="Times New Roman" w:cs="Times New Roman"/>
                <w:b/>
              </w:rPr>
              <w:t xml:space="preserve">teknik not, editöre mektup, tartışma, 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vak’a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 takdimi ve özet türünden yayınlar dışındaki</w:t>
            </w:r>
            <w:r w:rsidRPr="00D149F0">
              <w:rPr>
                <w:rFonts w:ascii="Times New Roman" w:hAnsi="Times New Roman" w:cs="Times New Roman"/>
                <w:b/>
                <w:sz w:val="20"/>
              </w:rPr>
              <w:t xml:space="preserve"> Tezden türetilmiş</w:t>
            </w:r>
            <w:r w:rsidRPr="00D149F0">
              <w:rPr>
                <w:rFonts w:ascii="Times New Roman" w:hAnsi="Times New Roman" w:cs="Times New Roman"/>
                <w:b/>
              </w:rPr>
              <w:t xml:space="preserve"> makaleler (Makalenin yayımlandığı </w:t>
            </w:r>
            <w:r>
              <w:rPr>
                <w:rFonts w:ascii="Times New Roman" w:hAnsi="Times New Roman" w:cs="Times New Roman"/>
                <w:b/>
              </w:rPr>
              <w:t>veya kabul edildiği</w:t>
            </w:r>
            <w:r w:rsidRPr="00D149F0">
              <w:rPr>
                <w:rFonts w:ascii="Times New Roman" w:hAnsi="Times New Roman" w:cs="Times New Roman"/>
                <w:b/>
              </w:rPr>
              <w:t xml:space="preserve"> derginin indekste taranan bir dergi olduğuna dair belgenin ilave edilmesi) (150 Puan)</w:t>
            </w:r>
          </w:p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850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t xml:space="preserve">2- </w:t>
            </w:r>
            <w:r w:rsidRPr="00D149F0">
              <w:rPr>
                <w:rFonts w:ascii="Times New Roman" w:hAnsi="Times New Roman" w:cs="Times New Roman"/>
                <w:b/>
                <w:szCs w:val="24"/>
              </w:rPr>
              <w:t xml:space="preserve">SCI dışındaki indeks ve özler tarafından taranan dergilerde yayımlanan </w:t>
            </w:r>
            <w:r>
              <w:rPr>
                <w:rFonts w:ascii="Times New Roman" w:hAnsi="Times New Roman" w:cs="Times New Roman"/>
                <w:b/>
              </w:rPr>
              <w:t>veya kabul edilen</w:t>
            </w:r>
            <w:r w:rsidRPr="00D149F0">
              <w:rPr>
                <w:rFonts w:ascii="Times New Roman" w:hAnsi="Times New Roman" w:cs="Times New Roman"/>
                <w:b/>
                <w:szCs w:val="24"/>
              </w:rPr>
              <w:t xml:space="preserve"> teknik not, editöre mektup, tartışma,  </w:t>
            </w:r>
            <w:proofErr w:type="spellStart"/>
            <w:r w:rsidRPr="00D149F0">
              <w:rPr>
                <w:rFonts w:ascii="Times New Roman" w:hAnsi="Times New Roman" w:cs="Times New Roman"/>
                <w:b/>
                <w:szCs w:val="24"/>
              </w:rPr>
              <w:t>vak’a</w:t>
            </w:r>
            <w:proofErr w:type="spellEnd"/>
            <w:r w:rsidRPr="00D149F0">
              <w:rPr>
                <w:rFonts w:ascii="Times New Roman" w:hAnsi="Times New Roman" w:cs="Times New Roman"/>
                <w:b/>
                <w:szCs w:val="24"/>
              </w:rPr>
              <w:t xml:space="preserve"> takdimi ve özet türünden yayınlar dışındaki</w:t>
            </w:r>
            <w:r w:rsidRPr="00D149F0">
              <w:rPr>
                <w:rFonts w:ascii="Times New Roman" w:hAnsi="Times New Roman" w:cs="Times New Roman"/>
                <w:b/>
                <w:sz w:val="20"/>
              </w:rPr>
              <w:t xml:space="preserve"> Tezden türetilmiş</w:t>
            </w:r>
            <w:r w:rsidRPr="00D149F0">
              <w:rPr>
                <w:rFonts w:ascii="Times New Roman" w:hAnsi="Times New Roman" w:cs="Times New Roman"/>
                <w:b/>
                <w:szCs w:val="24"/>
              </w:rPr>
              <w:t xml:space="preserve"> makaleler</w:t>
            </w:r>
            <w:r w:rsidRPr="00D149F0">
              <w:rPr>
                <w:rFonts w:ascii="Times New Roman" w:hAnsi="Times New Roman" w:cs="Times New Roman"/>
                <w:b/>
              </w:rPr>
              <w:t xml:space="preserve">   (90 Puan)</w:t>
            </w:r>
          </w:p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t xml:space="preserve">3- Hakemli dergilerde yayımlanan </w:t>
            </w:r>
            <w:r>
              <w:rPr>
                <w:rFonts w:ascii="Times New Roman" w:hAnsi="Times New Roman" w:cs="Times New Roman"/>
                <w:b/>
              </w:rPr>
              <w:t>veya kabul edilen</w:t>
            </w:r>
            <w:r w:rsidRPr="00D149F0">
              <w:rPr>
                <w:rFonts w:ascii="Times New Roman" w:hAnsi="Times New Roman" w:cs="Times New Roman"/>
                <w:b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t</w:t>
            </w:r>
            <w:r w:rsidRPr="00D149F0">
              <w:rPr>
                <w:rFonts w:ascii="Times New Roman" w:hAnsi="Times New Roman" w:cs="Times New Roman"/>
                <w:b/>
              </w:rPr>
              <w:t xml:space="preserve">eknik not, editöre mektup, tartışma, 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vak’a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 takdimi ve özet türünden yayınlar dışındaki</w:t>
            </w:r>
            <w:r w:rsidRPr="00D149F0">
              <w:rPr>
                <w:rFonts w:ascii="Times New Roman" w:hAnsi="Times New Roman" w:cs="Times New Roman"/>
                <w:b/>
                <w:sz w:val="20"/>
              </w:rPr>
              <w:t xml:space="preserve"> tezden türetilmiş</w:t>
            </w:r>
            <w:r w:rsidRPr="00D149F0">
              <w:rPr>
                <w:rFonts w:ascii="Times New Roman" w:hAnsi="Times New Roman" w:cs="Times New Roman"/>
                <w:b/>
              </w:rPr>
              <w:t xml:space="preserve"> makaleleri (</w:t>
            </w:r>
            <w:r>
              <w:rPr>
                <w:rFonts w:ascii="Times New Roman" w:hAnsi="Times New Roman" w:cs="Times New Roman"/>
                <w:b/>
              </w:rPr>
              <w:t>7</w:t>
            </w:r>
            <w:r w:rsidRPr="00D149F0">
              <w:rPr>
                <w:rFonts w:ascii="Times New Roman" w:hAnsi="Times New Roman" w:cs="Times New Roman"/>
                <w:b/>
              </w:rPr>
              <w:t>0 Puan)</w:t>
            </w:r>
          </w:p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</w:tcPr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lastRenderedPageBreak/>
              <w:t xml:space="preserve">4- Diğer bilimsel dergilerde yayımlanan </w:t>
            </w:r>
            <w:r>
              <w:rPr>
                <w:rFonts w:ascii="Times New Roman" w:hAnsi="Times New Roman" w:cs="Times New Roman"/>
                <w:b/>
              </w:rPr>
              <w:t>veya kabul edilen</w:t>
            </w:r>
            <w:r w:rsidRPr="00D149F0">
              <w:rPr>
                <w:rFonts w:ascii="Times New Roman" w:hAnsi="Times New Roman" w:cs="Times New Roman"/>
                <w:b/>
              </w:rPr>
              <w:t xml:space="preserve"> teknik not, editöre mektup, tartışma, 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vak’a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 takdimi ve özet türünden yayınlar dışındaki</w:t>
            </w:r>
            <w:r w:rsidRPr="00D149F0">
              <w:rPr>
                <w:rFonts w:ascii="Times New Roman" w:hAnsi="Times New Roman" w:cs="Times New Roman"/>
                <w:b/>
                <w:sz w:val="20"/>
              </w:rPr>
              <w:t xml:space="preserve"> Tezden türetilmiş</w:t>
            </w:r>
            <w:r w:rsidRPr="00D149F0">
              <w:rPr>
                <w:rFonts w:ascii="Times New Roman" w:hAnsi="Times New Roman" w:cs="Times New Roman"/>
                <w:b/>
              </w:rPr>
              <w:t xml:space="preserve"> makaleler  (30 Puan)</w:t>
            </w:r>
          </w:p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850" w:type="dxa"/>
            <w:tcBorders>
              <w:top w:val="single" w:sz="12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t>5- 1</w:t>
            </w:r>
            <w:proofErr w:type="gramStart"/>
            <w:r w:rsidRPr="00D149F0">
              <w:rPr>
                <w:rFonts w:ascii="Times New Roman" w:hAnsi="Times New Roman" w:cs="Times New Roman"/>
                <w:b/>
              </w:rPr>
              <w:t>.,</w:t>
            </w:r>
            <w:proofErr w:type="gramEnd"/>
            <w:r w:rsidRPr="00D149F0">
              <w:rPr>
                <w:rFonts w:ascii="Times New Roman" w:hAnsi="Times New Roman" w:cs="Times New Roman"/>
                <w:b/>
              </w:rPr>
              <w:t xml:space="preserve"> 2., 3. ve 4. Maddelerde belirtilen dergilerde yayımlanan teknik not, editöre mektup, tartışma, </w:t>
            </w:r>
            <w:proofErr w:type="spellStart"/>
            <w:r w:rsidRPr="00D149F0">
              <w:rPr>
                <w:rFonts w:ascii="Times New Roman" w:hAnsi="Times New Roman" w:cs="Times New Roman"/>
                <w:b/>
              </w:rPr>
              <w:t>vak’a</w:t>
            </w:r>
            <w:proofErr w:type="spellEnd"/>
            <w:r w:rsidRPr="00D149F0">
              <w:rPr>
                <w:rFonts w:ascii="Times New Roman" w:hAnsi="Times New Roman" w:cs="Times New Roman"/>
                <w:b/>
              </w:rPr>
              <w:t xml:space="preserve"> takdimi ve özet türünden yayınları : (Adı geçen maddelerde belirtilen puanların yarısı)</w:t>
            </w:r>
          </w:p>
          <w:p w:rsidR="00EB153C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a)</w:t>
            </w:r>
          </w:p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b)</w:t>
            </w:r>
          </w:p>
        </w:tc>
        <w:tc>
          <w:tcPr>
            <w:tcW w:w="850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073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MAKALELER PUANI TOPLAMI</w:t>
            </w:r>
          </w:p>
        </w:tc>
        <w:tc>
          <w:tcPr>
            <w:tcW w:w="850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DB05F0" w:rsidRDefault="00EB153C" w:rsidP="00EB153C">
      <w:pPr>
        <w:pStyle w:val="GvdeMetni2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918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</w:rPr>
              <w:br w:type="page"/>
            </w:r>
            <w:r w:rsidRPr="00DB05F0">
              <w:rPr>
                <w:rFonts w:ascii="Times New Roman" w:hAnsi="Times New Roman" w:cs="Times New Roman"/>
                <w:b/>
              </w:rPr>
              <w:t>BİLDİRİLER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t xml:space="preserve">6-Uluslararası kongre, </w:t>
            </w:r>
            <w:proofErr w:type="gramStart"/>
            <w:r w:rsidRPr="00D149F0">
              <w:rPr>
                <w:rFonts w:ascii="Times New Roman" w:hAnsi="Times New Roman" w:cs="Times New Roman"/>
                <w:b/>
              </w:rPr>
              <w:t>sempozyum</w:t>
            </w:r>
            <w:proofErr w:type="gramEnd"/>
            <w:r w:rsidRPr="00D149F0">
              <w:rPr>
                <w:rFonts w:ascii="Times New Roman" w:hAnsi="Times New Roman" w:cs="Times New Roman"/>
                <w:b/>
              </w:rPr>
              <w:t>, panel, kurs (workshop) gibi bilimsel toplantılarda su</w:t>
            </w:r>
            <w:r>
              <w:rPr>
                <w:rFonts w:ascii="Times New Roman" w:hAnsi="Times New Roman" w:cs="Times New Roman"/>
                <w:b/>
              </w:rPr>
              <w:t>nularak programda yer alan</w:t>
            </w:r>
            <w:r w:rsidRPr="00D149F0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Tam </w:t>
            </w:r>
            <w:r>
              <w:rPr>
                <w:rFonts w:ascii="Times New Roman" w:hAnsi="Times New Roman" w:cs="Times New Roman"/>
              </w:rPr>
              <w:t>m</w:t>
            </w:r>
            <w:r w:rsidRPr="00DB05F0">
              <w:rPr>
                <w:rFonts w:ascii="Times New Roman" w:hAnsi="Times New Roman" w:cs="Times New Roman"/>
              </w:rPr>
              <w:t xml:space="preserve">etin olarak yayımlanan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bildiri (50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Müzakere şeklinde yayımlanan</w:t>
            </w:r>
            <w:r w:rsidRPr="00DB05F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bildiri (30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Özet metin olarak yayımlanan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bildiri (30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  Poster, sözlü sunum ile gösterim (</w:t>
            </w:r>
            <w:r>
              <w:rPr>
                <w:rFonts w:ascii="Times New Roman" w:hAnsi="Times New Roman" w:cs="Times New Roman"/>
              </w:rPr>
              <w:t>20</w:t>
            </w:r>
            <w:r w:rsidRPr="00DB05F0">
              <w:rPr>
                <w:rFonts w:ascii="Times New Roman" w:hAnsi="Times New Roman" w:cs="Times New Roman"/>
              </w:rPr>
              <w:t xml:space="preserve">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B153C" w:rsidRPr="00D149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149F0">
              <w:rPr>
                <w:rFonts w:ascii="Times New Roman" w:hAnsi="Times New Roman" w:cs="Times New Roman"/>
                <w:b/>
              </w:rPr>
              <w:t xml:space="preserve">7-Ulusal kongre, sempozyum, panel gibi bilimsel toplantılarda sunularak, programda yer </w:t>
            </w:r>
            <w:proofErr w:type="gramStart"/>
            <w:r w:rsidRPr="00D149F0">
              <w:rPr>
                <w:rFonts w:ascii="Times New Roman" w:hAnsi="Times New Roman" w:cs="Times New Roman"/>
                <w:b/>
              </w:rPr>
              <w:t>alan :</w:t>
            </w:r>
            <w:proofErr w:type="gramEnd"/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Tam </w:t>
            </w:r>
            <w:r>
              <w:rPr>
                <w:rFonts w:ascii="Times New Roman" w:hAnsi="Times New Roman" w:cs="Times New Roman"/>
              </w:rPr>
              <w:t>m</w:t>
            </w:r>
            <w:r w:rsidRPr="00DB05F0">
              <w:rPr>
                <w:rFonts w:ascii="Times New Roman" w:hAnsi="Times New Roman" w:cs="Times New Roman"/>
              </w:rPr>
              <w:t xml:space="preserve">etin olarak yayımlanan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bildiri (45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Müzakere şeklinde yayımlanan </w:t>
            </w:r>
            <w:r w:rsidRPr="00DB05F0">
              <w:rPr>
                <w:rFonts w:ascii="Times New Roman" w:hAnsi="Times New Roman" w:cs="Times New Roman"/>
                <w:sz w:val="20"/>
              </w:rPr>
              <w:t>Tezden türetilmiş</w:t>
            </w:r>
            <w:r w:rsidRPr="00DB05F0">
              <w:rPr>
                <w:rFonts w:ascii="Times New Roman" w:hAnsi="Times New Roman" w:cs="Times New Roman"/>
              </w:rPr>
              <w:t xml:space="preserve"> bildiri (30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 Özet metin olarak yayımlanan</w:t>
            </w:r>
            <w:r w:rsidRPr="00DB05F0">
              <w:rPr>
                <w:rFonts w:ascii="Times New Roman" w:hAnsi="Times New Roman" w:cs="Times New Roman"/>
                <w:sz w:val="20"/>
              </w:rPr>
              <w:t xml:space="preserve"> Tezden türetilmiş</w:t>
            </w:r>
            <w:r w:rsidRPr="00DB05F0">
              <w:rPr>
                <w:rFonts w:ascii="Times New Roman" w:hAnsi="Times New Roman" w:cs="Times New Roman"/>
              </w:rPr>
              <w:t xml:space="preserve"> bildiri (30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  <w:sz w:val="20"/>
              </w:rPr>
              <w:t>Tezden türetilmiş</w:t>
            </w:r>
            <w:r w:rsidRPr="00DB05F0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p</w:t>
            </w:r>
            <w:r w:rsidRPr="00DB05F0">
              <w:rPr>
                <w:rFonts w:ascii="Times New Roman" w:hAnsi="Times New Roman" w:cs="Times New Roman"/>
              </w:rPr>
              <w:t>oster, sözlü sunum ile gösterim (15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BİLDİRİLER PUANI TOPLAMI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DB05F0" w:rsidRDefault="00EB153C" w:rsidP="00EB153C">
      <w:pPr>
        <w:pStyle w:val="GvdeMetni2"/>
        <w:rPr>
          <w:rFonts w:ascii="Times New Roman" w:hAnsi="Times New Roman" w:cs="Times New Roman"/>
        </w:rPr>
      </w:pPr>
    </w:p>
    <w:tbl>
      <w:tblPr>
        <w:tblW w:w="10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918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  <w:b/>
              </w:rPr>
              <w:t>KİTAPLAR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149F0">
              <w:rPr>
                <w:rFonts w:ascii="Times New Roman" w:hAnsi="Times New Roman" w:cs="Times New Roman"/>
                <w:b/>
              </w:rPr>
              <w:t>8-</w:t>
            </w:r>
            <w:r w:rsidRPr="00DB05F0">
              <w:rPr>
                <w:rFonts w:ascii="Times New Roman" w:hAnsi="Times New Roman" w:cs="Times New Roman"/>
              </w:rPr>
              <w:t xml:space="preserve"> </w:t>
            </w:r>
            <w:r w:rsidRPr="00D149F0">
              <w:rPr>
                <w:rFonts w:ascii="Times New Roman" w:hAnsi="Times New Roman" w:cs="Times New Roman"/>
                <w:b/>
              </w:rPr>
              <w:t>Alanında kitap yazarlığı</w:t>
            </w:r>
            <w:r w:rsidRPr="00DB05F0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Yurtdışında yayımlanan</w:t>
            </w:r>
            <w:r w:rsidRPr="00DB05F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kitap (</w:t>
            </w:r>
            <w:r>
              <w:rPr>
                <w:rFonts w:ascii="Times New Roman" w:hAnsi="Times New Roman" w:cs="Times New Roman"/>
              </w:rPr>
              <w:t>5</w:t>
            </w:r>
            <w:r w:rsidRPr="00DB05F0">
              <w:rPr>
                <w:rFonts w:ascii="Times New Roman" w:hAnsi="Times New Roman" w:cs="Times New Roman"/>
              </w:rPr>
              <w:t>00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Yurtiçinde Türkçe veya yabancı dilde yayımlanan</w:t>
            </w:r>
            <w:r w:rsidRPr="00DB05F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kitap (</w:t>
            </w:r>
            <w:r>
              <w:rPr>
                <w:rFonts w:ascii="Times New Roman" w:hAnsi="Times New Roman" w:cs="Times New Roman"/>
              </w:rPr>
              <w:t>3</w:t>
            </w:r>
            <w:r w:rsidRPr="00DB05F0">
              <w:rPr>
                <w:rFonts w:ascii="Times New Roman" w:hAnsi="Times New Roman" w:cs="Times New Roman"/>
              </w:rPr>
              <w:t>00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 xml:space="preserve">9- Alanındaki kitaplarda </w:t>
            </w:r>
            <w:r>
              <w:rPr>
                <w:rFonts w:ascii="Times New Roman" w:hAnsi="Times New Roman" w:cs="Times New Roman"/>
                <w:b/>
                <w:sz w:val="20"/>
              </w:rPr>
              <w:t>t</w:t>
            </w:r>
            <w:r w:rsidRPr="00264C78">
              <w:rPr>
                <w:rFonts w:ascii="Times New Roman" w:hAnsi="Times New Roman" w:cs="Times New Roman"/>
                <w:b/>
                <w:sz w:val="20"/>
              </w:rPr>
              <w:t>ezden türetilmiş</w:t>
            </w:r>
            <w:r w:rsidRPr="00264C78">
              <w:rPr>
                <w:rFonts w:ascii="Times New Roman" w:hAnsi="Times New Roman" w:cs="Times New Roman"/>
                <w:b/>
              </w:rPr>
              <w:t xml:space="preserve"> bölüm ve ünite yazarlığı: (Aynı kitapta en fazla üç bölüm veya ünite dikkate alınır.)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Yurtdışında yayımlanan</w:t>
            </w:r>
            <w:r w:rsidRPr="00DB05F0">
              <w:rPr>
                <w:rFonts w:ascii="Times New Roman" w:hAnsi="Times New Roman" w:cs="Times New Roman"/>
                <w:sz w:val="20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kitap (100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 xml:space="preserve">Yurtiçinde Türkçe veya yabancı dilde yayımlanan </w:t>
            </w:r>
            <w:r>
              <w:rPr>
                <w:rFonts w:ascii="Times New Roman" w:hAnsi="Times New Roman" w:cs="Times New Roman"/>
                <w:sz w:val="20"/>
              </w:rPr>
              <w:t>t</w:t>
            </w:r>
            <w:r w:rsidRPr="00DB05F0">
              <w:rPr>
                <w:rFonts w:ascii="Times New Roman" w:hAnsi="Times New Roman" w:cs="Times New Roman"/>
                <w:sz w:val="20"/>
              </w:rPr>
              <w:t>ezden türetilmiş</w:t>
            </w:r>
            <w:r w:rsidRPr="00DB05F0">
              <w:rPr>
                <w:rFonts w:ascii="Times New Roman" w:hAnsi="Times New Roman" w:cs="Times New Roman"/>
              </w:rPr>
              <w:t xml:space="preserve"> kitap (50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KİTAPLAR PUANI TOPLAMI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DB05F0" w:rsidRDefault="00EB153C" w:rsidP="00EB153C">
      <w:pPr>
        <w:pStyle w:val="GvdeMetni2"/>
        <w:rPr>
          <w:rFonts w:ascii="Times New Roman" w:hAnsi="Times New Roman" w:cs="Times New Roman"/>
        </w:rPr>
      </w:pPr>
    </w:p>
    <w:tbl>
      <w:tblPr>
        <w:tblW w:w="0" w:type="auto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918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  <w:b/>
              </w:rPr>
              <w:t>ATIFLAR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264C78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 xml:space="preserve">10- SCI, SCI-EXPANDED, SSCI, </w:t>
            </w:r>
            <w:proofErr w:type="gramStart"/>
            <w:r w:rsidRPr="00264C78">
              <w:rPr>
                <w:rFonts w:ascii="Times New Roman" w:hAnsi="Times New Roman" w:cs="Times New Roman"/>
                <w:b/>
              </w:rPr>
              <w:t>AHCI  tarafından</w:t>
            </w:r>
            <w:proofErr w:type="gramEnd"/>
            <w:r w:rsidRPr="00264C78">
              <w:rPr>
                <w:rFonts w:ascii="Times New Roman" w:hAnsi="Times New Roman" w:cs="Times New Roman"/>
                <w:b/>
              </w:rPr>
              <w:t xml:space="preserve"> taranan dergilerde</w:t>
            </w:r>
            <w:r w:rsidRPr="00264C78">
              <w:rPr>
                <w:rFonts w:ascii="Times New Roman" w:hAnsi="Times New Roman" w:cs="Times New Roman"/>
                <w:b/>
                <w:sz w:val="20"/>
              </w:rPr>
              <w:t xml:space="preserve"> </w:t>
            </w:r>
            <w:r w:rsidRPr="00264C78">
              <w:rPr>
                <w:rFonts w:ascii="Times New Roman" w:hAnsi="Times New Roman" w:cs="Times New Roman"/>
                <w:b/>
              </w:rPr>
              <w:t xml:space="preserve">yayımlanmış ve adayın yazar olarak yer almadığı yayınlarda, adayın atıf yapılan </w:t>
            </w:r>
            <w:r w:rsidRPr="00264C78">
              <w:rPr>
                <w:rFonts w:ascii="Times New Roman" w:hAnsi="Times New Roman" w:cs="Times New Roman"/>
                <w:b/>
                <w:sz w:val="20"/>
              </w:rPr>
              <w:t>Tezden türetilmiş</w:t>
            </w:r>
            <w:r w:rsidRPr="00264C78">
              <w:rPr>
                <w:rFonts w:ascii="Times New Roman" w:hAnsi="Times New Roman" w:cs="Times New Roman"/>
                <w:b/>
              </w:rPr>
              <w:t xml:space="preserve"> her eseri için (20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 xml:space="preserve">11- SCI, SCI-EXPANDED, SSCI, AHCI dışındaki indeks ve özler tarafından taranan dergilerde yayımlanan ve adayın yazar olarak yer almadığı yayınlarda, adayın atıf yapılan </w:t>
            </w:r>
            <w:r w:rsidRPr="00264C78">
              <w:rPr>
                <w:rFonts w:ascii="Times New Roman" w:hAnsi="Times New Roman" w:cs="Times New Roman"/>
                <w:b/>
                <w:sz w:val="20"/>
              </w:rPr>
              <w:t>Tezden türetilmiş</w:t>
            </w:r>
            <w:r w:rsidRPr="00264C78">
              <w:rPr>
                <w:rFonts w:ascii="Times New Roman" w:hAnsi="Times New Roman" w:cs="Times New Roman"/>
                <w:b/>
              </w:rPr>
              <w:t xml:space="preserve"> her eseri için (10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12- Hakemli dergilerde yayımlanan ve adayın yazar olarak yer almadığı yayınlarda, adayın atıf yapılan</w:t>
            </w:r>
            <w:r w:rsidRPr="00264C78">
              <w:rPr>
                <w:rFonts w:ascii="Times New Roman" w:hAnsi="Times New Roman" w:cs="Times New Roman"/>
                <w:b/>
                <w:sz w:val="20"/>
              </w:rPr>
              <w:t xml:space="preserve"> Tezden türetilmiş</w:t>
            </w:r>
            <w:r w:rsidRPr="00264C78">
              <w:rPr>
                <w:rFonts w:ascii="Times New Roman" w:hAnsi="Times New Roman" w:cs="Times New Roman"/>
                <w:b/>
              </w:rPr>
              <w:t xml:space="preserve"> her eseri için (</w:t>
            </w:r>
            <w:r>
              <w:rPr>
                <w:rFonts w:ascii="Times New Roman" w:hAnsi="Times New Roman" w:cs="Times New Roman"/>
                <w:b/>
              </w:rPr>
              <w:t>10</w:t>
            </w:r>
            <w:r w:rsidRPr="00264C78">
              <w:rPr>
                <w:rFonts w:ascii="Times New Roman" w:hAnsi="Times New Roman" w:cs="Times New Roman"/>
                <w:b/>
              </w:rPr>
              <w:t xml:space="preserve">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13- Adayın yazar olarak yer almadığı kitap veya diğer yayınlarda, adayın atıf yapılan her eseri için (5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ATIFLAR PUANI TOPLAMI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DB05F0" w:rsidRDefault="00EB153C" w:rsidP="00EB153C">
      <w:pPr>
        <w:pStyle w:val="GvdeMetni2"/>
        <w:rPr>
          <w:rFonts w:ascii="Times New Roman" w:hAnsi="Times New Roman" w:cs="Times New Roman"/>
        </w:rPr>
      </w:pPr>
    </w:p>
    <w:tbl>
      <w:tblPr>
        <w:tblW w:w="10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918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  <w:i/>
              </w:rPr>
            </w:pPr>
            <w:r w:rsidRPr="00264C78">
              <w:rPr>
                <w:rFonts w:ascii="Times New Roman" w:hAnsi="Times New Roman" w:cs="Times New Roman"/>
                <w:b/>
                <w:i/>
              </w:rPr>
              <w:t xml:space="preserve">Uygulamaya yönelik Etkinlikler 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14- Mesleki bir yarışmada derece veya mansiyon almış olmak (150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15- Bir uygulama projesi yaparak, makale olarak yayınlamış olmak (150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17- Tez çalışmasında geliştirilmiş olan yazılım veya ürünü ticarileştirmiş olmak (150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Uygulamaya yönelik Etkinlikler Puanı Toplamı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DB05F0" w:rsidRDefault="00EB153C" w:rsidP="00EB153C">
      <w:pPr>
        <w:pStyle w:val="GvdeMetni2"/>
        <w:rPr>
          <w:rFonts w:ascii="Times New Roman" w:hAnsi="Times New Roman" w:cs="Times New Roman"/>
        </w:rPr>
      </w:pPr>
    </w:p>
    <w:tbl>
      <w:tblPr>
        <w:tblW w:w="10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918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  <w:b/>
              </w:rPr>
              <w:t>SONUÇLANDIRILMIŞ ARAŞTIRMA PROJELERİ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1</w:t>
            </w:r>
            <w:r>
              <w:rPr>
                <w:rFonts w:ascii="Times New Roman" w:hAnsi="Times New Roman" w:cs="Times New Roman"/>
                <w:b/>
              </w:rPr>
              <w:t>8</w:t>
            </w:r>
            <w:r w:rsidRPr="00264C78">
              <w:rPr>
                <w:rFonts w:ascii="Times New Roman" w:hAnsi="Times New Roman" w:cs="Times New Roman"/>
                <w:b/>
              </w:rPr>
              <w:t>- Tezin uluslararası kuruluşlarca desteklenmiş olması (300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19</w:t>
            </w:r>
            <w:r w:rsidRPr="00264C78">
              <w:rPr>
                <w:rFonts w:ascii="Times New Roman" w:hAnsi="Times New Roman" w:cs="Times New Roman"/>
                <w:b/>
              </w:rPr>
              <w:t>- Tezin ulusal kuruluşlarca desteklenmiş olması (100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SONUÇLANDIRILMIŞ ARAŞTIRMA PROJELERİ PUANI TOPLAMI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DB05F0" w:rsidRDefault="00EB153C" w:rsidP="00EB153C">
      <w:pPr>
        <w:pStyle w:val="GvdeMetni2"/>
        <w:rPr>
          <w:rFonts w:ascii="Times New Roman" w:hAnsi="Times New Roman" w:cs="Times New Roman"/>
        </w:rPr>
      </w:pPr>
    </w:p>
    <w:tbl>
      <w:tblPr>
        <w:tblW w:w="10416" w:type="dxa"/>
        <w:tblInd w:w="-72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  <w:gridCol w:w="918"/>
      </w:tblGrid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  <w:b/>
              </w:rPr>
              <w:t>DİĞER BİLİMSEL ETKİNLİKLER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20- Alanında tezle ilgili uluslararası burs almak (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Pr="00264C78">
              <w:rPr>
                <w:rFonts w:ascii="Times New Roman" w:hAnsi="Times New Roman" w:cs="Times New Roman"/>
                <w:b/>
              </w:rPr>
              <w:t>50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  <w:bottom w:val="single" w:sz="2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21- Alanında tezle ilgili ulusal burs almak (</w:t>
            </w:r>
            <w:r>
              <w:rPr>
                <w:rFonts w:ascii="Times New Roman" w:hAnsi="Times New Roman" w:cs="Times New Roman"/>
                <w:b/>
              </w:rPr>
              <w:t>100</w:t>
            </w:r>
            <w:r w:rsidRPr="00264C78">
              <w:rPr>
                <w:rFonts w:ascii="Times New Roman" w:hAnsi="Times New Roman" w:cs="Times New Roman"/>
                <w:b/>
              </w:rPr>
              <w:t xml:space="preserve">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  <w:bottom w:val="single" w:sz="4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bottom w:val="single" w:sz="4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4" w:space="0" w:color="auto"/>
              <w:left w:val="single" w:sz="18" w:space="0" w:color="auto"/>
              <w:bottom w:val="single" w:sz="2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  <w:b/>
              </w:rPr>
              <w:t xml:space="preserve"> P</w:t>
            </w:r>
            <w:r>
              <w:rPr>
                <w:rFonts w:ascii="Times New Roman" w:hAnsi="Times New Roman" w:cs="Times New Roman"/>
                <w:b/>
              </w:rPr>
              <w:t>ATENT</w:t>
            </w:r>
          </w:p>
        </w:tc>
        <w:tc>
          <w:tcPr>
            <w:tcW w:w="918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2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22- Tezden türetilmiş her patent için (Yurtdışı)  (1000 Puan )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2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23- Tezden türetilmiş her patent için (Yurtiçi)  (500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rPr>
          <w:trHeight w:val="342"/>
        </w:trPr>
        <w:tc>
          <w:tcPr>
            <w:tcW w:w="9498" w:type="dxa"/>
            <w:tcBorders>
              <w:left w:val="single" w:sz="18" w:space="0" w:color="auto"/>
            </w:tcBorders>
          </w:tcPr>
          <w:p w:rsidR="00EB153C" w:rsidRPr="00264C78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264C78">
              <w:rPr>
                <w:rFonts w:ascii="Times New Roman" w:hAnsi="Times New Roman" w:cs="Times New Roman"/>
                <w:b/>
              </w:rPr>
              <w:t>24- Tezden türetilmiş her Faydalı model</w:t>
            </w:r>
            <w:r>
              <w:rPr>
                <w:rFonts w:ascii="Times New Roman" w:hAnsi="Times New Roman" w:cs="Times New Roman"/>
                <w:b/>
              </w:rPr>
              <w:t xml:space="preserve"> için</w:t>
            </w:r>
            <w:r w:rsidRPr="00264C78">
              <w:rPr>
                <w:rFonts w:ascii="Times New Roman" w:hAnsi="Times New Roman" w:cs="Times New Roman"/>
                <w:b/>
              </w:rPr>
              <w:t xml:space="preserve"> (250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DB05F0">
              <w:rPr>
                <w:rFonts w:ascii="Times New Roman" w:hAnsi="Times New Roman" w:cs="Times New Roman"/>
                <w:b/>
              </w:rPr>
              <w:t>ÖDÜLLER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PUANI</w:t>
            </w: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left w:val="single" w:sz="18" w:space="0" w:color="auto"/>
            </w:tcBorders>
          </w:tcPr>
          <w:p w:rsidR="00EB153C" w:rsidRPr="00E95225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E95225">
              <w:rPr>
                <w:rFonts w:ascii="Times New Roman" w:hAnsi="Times New Roman" w:cs="Times New Roman"/>
                <w:b/>
              </w:rPr>
              <w:t>25- Tezle ilgili uluslar arası bilimsel nitelikli ödül almak (150 puan)</w:t>
            </w:r>
          </w:p>
        </w:tc>
        <w:tc>
          <w:tcPr>
            <w:tcW w:w="918" w:type="dxa"/>
            <w:tcBorders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2" w:space="0" w:color="auto"/>
              <w:left w:val="single" w:sz="18" w:space="0" w:color="auto"/>
            </w:tcBorders>
          </w:tcPr>
          <w:p w:rsidR="00EB153C" w:rsidRPr="00E95225" w:rsidRDefault="00EB153C" w:rsidP="005B113D">
            <w:pPr>
              <w:pStyle w:val="GvdeMetni2"/>
              <w:rPr>
                <w:rFonts w:ascii="Times New Roman" w:hAnsi="Times New Roman" w:cs="Times New Roman"/>
                <w:b/>
              </w:rPr>
            </w:pPr>
            <w:r w:rsidRPr="00E95225">
              <w:rPr>
                <w:rFonts w:ascii="Times New Roman" w:hAnsi="Times New Roman" w:cs="Times New Roman"/>
                <w:b/>
              </w:rPr>
              <w:t>26- Tezle ilgili ulusal bilimsel nitelikli ödül almak (Kongre, Sempozyum, bildiri ve Poster ödülleri hariç) (100 puan)</w:t>
            </w:r>
          </w:p>
        </w:tc>
        <w:tc>
          <w:tcPr>
            <w:tcW w:w="918" w:type="dxa"/>
            <w:tcBorders>
              <w:top w:val="single" w:sz="2" w:space="0" w:color="auto"/>
              <w:left w:val="single" w:sz="6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ÖDÜLLER PUANI TOPLAMI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  <w:tr w:rsidR="00EB153C" w:rsidRPr="00DB05F0" w:rsidTr="005B113D">
        <w:tblPrEx>
          <w:tblCellMar>
            <w:top w:w="0" w:type="dxa"/>
            <w:bottom w:w="0" w:type="dxa"/>
          </w:tblCellMar>
        </w:tblPrEx>
        <w:tc>
          <w:tcPr>
            <w:tcW w:w="9498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  <w:r w:rsidRPr="00DB05F0">
              <w:rPr>
                <w:rFonts w:ascii="Times New Roman" w:hAnsi="Times New Roman" w:cs="Times New Roman"/>
              </w:rPr>
              <w:t>GENEL PUAN TOPLAMI</w:t>
            </w:r>
          </w:p>
        </w:tc>
        <w:tc>
          <w:tcPr>
            <w:tcW w:w="918" w:type="dxa"/>
            <w:tcBorders>
              <w:top w:val="single" w:sz="18" w:space="0" w:color="auto"/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EB153C" w:rsidRPr="00DB05F0" w:rsidRDefault="00EB153C" w:rsidP="005B113D">
            <w:pPr>
              <w:pStyle w:val="GvdeMetni2"/>
              <w:rPr>
                <w:rFonts w:ascii="Times New Roman" w:hAnsi="Times New Roman" w:cs="Times New Roman"/>
              </w:rPr>
            </w:pPr>
          </w:p>
        </w:tc>
      </w:tr>
    </w:tbl>
    <w:p w:rsidR="00EB153C" w:rsidRPr="008A6A1A" w:rsidRDefault="00EB153C" w:rsidP="00EB153C">
      <w:pPr>
        <w:pStyle w:val="GvdeMetni2"/>
        <w:numPr>
          <w:ilvl w:val="0"/>
          <w:numId w:val="2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Beyan edilen bilgiler belgelendirilmelidir.</w:t>
      </w:r>
    </w:p>
    <w:p w:rsidR="00987210" w:rsidRDefault="00987210"/>
    <w:sectPr w:rsidR="00987210" w:rsidSect="0098721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AE1326"/>
    <w:multiLevelType w:val="hybridMultilevel"/>
    <w:tmpl w:val="F708833C"/>
    <w:lvl w:ilvl="0" w:tplc="041F0001">
      <w:start w:val="2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F2D84"/>
    <w:multiLevelType w:val="hybridMultilevel"/>
    <w:tmpl w:val="13144004"/>
    <w:lvl w:ilvl="0" w:tplc="0ED0BA1A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EB153C"/>
    <w:rsid w:val="00987210"/>
    <w:rsid w:val="00EB1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153C"/>
    <w:rPr>
      <w:rFonts w:ascii="Calibri" w:eastAsia="Times New Roman" w:hAnsi="Calibri" w:cs="Calibri"/>
    </w:rPr>
  </w:style>
  <w:style w:type="paragraph" w:styleId="Balk1">
    <w:name w:val="heading 1"/>
    <w:basedOn w:val="Normal"/>
    <w:next w:val="Normal"/>
    <w:link w:val="Balk1Char"/>
    <w:uiPriority w:val="99"/>
    <w:qFormat/>
    <w:rsid w:val="00EB153C"/>
    <w:pPr>
      <w:keepNext/>
      <w:spacing w:after="0" w:line="240" w:lineRule="auto"/>
      <w:outlineLvl w:val="0"/>
    </w:pPr>
    <w:rPr>
      <w:b/>
      <w:bCs/>
      <w:sz w:val="24"/>
      <w:szCs w:val="24"/>
      <w:lang w:eastAsia="tr-TR"/>
    </w:rPr>
  </w:style>
  <w:style w:type="paragraph" w:styleId="Balk2">
    <w:name w:val="heading 2"/>
    <w:basedOn w:val="Normal"/>
    <w:next w:val="Normal"/>
    <w:link w:val="Balk2Char"/>
    <w:uiPriority w:val="99"/>
    <w:qFormat/>
    <w:rsid w:val="00EB153C"/>
    <w:pPr>
      <w:keepNext/>
      <w:spacing w:after="0" w:line="240" w:lineRule="auto"/>
      <w:outlineLvl w:val="1"/>
    </w:pPr>
    <w:rPr>
      <w:b/>
      <w:bCs/>
      <w:i/>
      <w:iCs/>
      <w:sz w:val="24"/>
      <w:szCs w:val="24"/>
      <w:lang w:eastAsia="tr-TR"/>
    </w:rPr>
  </w:style>
  <w:style w:type="paragraph" w:styleId="Balk3">
    <w:name w:val="heading 3"/>
    <w:basedOn w:val="Normal"/>
    <w:next w:val="Normal"/>
    <w:link w:val="Balk3Char"/>
    <w:uiPriority w:val="99"/>
    <w:qFormat/>
    <w:rsid w:val="00EB153C"/>
    <w:pPr>
      <w:keepNext/>
      <w:spacing w:after="0" w:line="240" w:lineRule="auto"/>
      <w:ind w:firstLine="708"/>
      <w:outlineLvl w:val="2"/>
    </w:pPr>
    <w:rPr>
      <w:b/>
      <w:bCs/>
      <w:i/>
      <w:iCs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9"/>
    <w:rsid w:val="00EB153C"/>
    <w:rPr>
      <w:rFonts w:ascii="Calibri" w:eastAsia="Times New Roman" w:hAnsi="Calibri" w:cs="Calibri"/>
      <w:b/>
      <w:bCs/>
      <w:sz w:val="24"/>
      <w:szCs w:val="24"/>
      <w:lang w:eastAsia="tr-TR"/>
    </w:rPr>
  </w:style>
  <w:style w:type="character" w:customStyle="1" w:styleId="Balk2Char">
    <w:name w:val="Başlık 2 Char"/>
    <w:basedOn w:val="VarsaylanParagrafYazTipi"/>
    <w:link w:val="Balk2"/>
    <w:uiPriority w:val="99"/>
    <w:rsid w:val="00EB153C"/>
    <w:rPr>
      <w:rFonts w:ascii="Calibri" w:eastAsia="Times New Roman" w:hAnsi="Calibri" w:cs="Calibri"/>
      <w:b/>
      <w:bCs/>
      <w:i/>
      <w:iCs/>
      <w:sz w:val="24"/>
      <w:szCs w:val="24"/>
      <w:lang w:eastAsia="tr-TR"/>
    </w:rPr>
  </w:style>
  <w:style w:type="character" w:customStyle="1" w:styleId="Balk3Char">
    <w:name w:val="Başlık 3 Char"/>
    <w:basedOn w:val="VarsaylanParagrafYazTipi"/>
    <w:link w:val="Balk3"/>
    <w:uiPriority w:val="99"/>
    <w:rsid w:val="00EB153C"/>
    <w:rPr>
      <w:rFonts w:ascii="Calibri" w:eastAsia="Times New Roman" w:hAnsi="Calibri" w:cs="Calibri"/>
      <w:b/>
      <w:bCs/>
      <w:i/>
      <w:iCs/>
      <w:sz w:val="24"/>
      <w:szCs w:val="24"/>
      <w:lang w:eastAsia="tr-TR"/>
    </w:rPr>
  </w:style>
  <w:style w:type="paragraph" w:styleId="GvdeMetni2">
    <w:name w:val="Body Text 2"/>
    <w:basedOn w:val="Normal"/>
    <w:link w:val="GvdeMetni2Char"/>
    <w:uiPriority w:val="99"/>
    <w:rsid w:val="00EB153C"/>
    <w:pPr>
      <w:spacing w:after="120" w:line="480" w:lineRule="auto"/>
    </w:pPr>
  </w:style>
  <w:style w:type="character" w:customStyle="1" w:styleId="GvdeMetni2Char">
    <w:name w:val="Gövde Metni 2 Char"/>
    <w:basedOn w:val="VarsaylanParagrafYazTipi"/>
    <w:link w:val="GvdeMetni2"/>
    <w:uiPriority w:val="99"/>
    <w:rsid w:val="00EB153C"/>
    <w:rPr>
      <w:rFonts w:ascii="Calibri" w:eastAsia="Times New Roman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751</Words>
  <Characters>4284</Characters>
  <Application>Microsoft Office Word</Application>
  <DocSecurity>0</DocSecurity>
  <Lines>35</Lines>
  <Paragraphs>10</Paragraphs>
  <ScaleCrop>false</ScaleCrop>
  <Company/>
  <LinksUpToDate>false</LinksUpToDate>
  <CharactersWithSpaces>5025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2014-07-23T07:43:00Z</dcterms:created>
  <dcterms:modified xsi:type="dcterms:W3CDTF">2014-07-23T07:43:00Z</dcterms:modified>
</cp:coreProperties>
</file>